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Kainatı Bilen Rabbini Bilir</w:t>
            </w:r>
          </w:p>
          <w:p>
            <w:pPr/>
            <w:r>
              <w:rPr/>
              <w:t xml:space="preserve">Yazar Adı: </w:t>
            </w:r>
            <w:r>
              <w:rPr>
                <w:b w:val="1"/>
                <w:bCs w:val="1"/>
              </w:rPr>
              <w:t xml:space="preserve">Hüseyin Yalçınkaya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9786057150950</w:t>
            </w:r>
          </w:p>
          <w:p>
            <w:pPr/>
            <w:r>
              <w:rPr/>
              <w:t xml:space="preserve">Etiket Fiyatı: </w:t>
            </w:r>
            <w:r>
              <w:rPr>
                <w:b w:val="1"/>
                <w:bCs w:val="1"/>
              </w:rPr>
              <w:t xml:space="preserve">360,00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Hayatın anlamı ve amacı eskilerin sembollerinde gizli Hayatın anlamı nedir? Bu soruya cevap verebilmek için günümüz uygarlığı olarak muazzam bilgiler biriktirdik. Ne yazık ki elde ettiğimiz bu bilgileri, hayatın anlamını ve amacını çözmek için kullanmaktan çok uzak durduk.</w:t>
            </w:r>
          </w:p>
          <w:p>
            <w:pPr/>
            <w:r>
              <w:rPr/>
              <w:t xml:space="preserve">Elinizdeki kitap, bugün artık bize çok kolay ve anlaşılır gelen modern bilimin ışığını, on binlerce yıl öncesindeki kadim uygarlıklardan papirüslerle, taş tabletlerle, kutsal kitaplarla günümüze kadar gelen bilgilerin üzerine tutmaktadır.</w:t>
            </w:r>
          </w:p>
          <w:p>
            <w:pPr/>
            <w:r>
              <w:rPr>
                <w:b w:val="1"/>
                <w:bCs w:val="1"/>
              </w:rPr>
              <w:t xml:space="preserve">Sır Perdeleri Aralanıyor…</w:t>
            </w:r>
            <w:r>
              <w:rPr/>
              <w:t xml:space="preserve"> Kitabın sayfalarını her çevirdiğinizde kâinatın sır perdelerini biraz daha aralıyor olacağız. Kadim bilgilerin, günümüz modern biliminin bilgileri ile farklı dillerde aynı şeyi; kâinatın birliğini, Kadir-i Mutlak Yaratan'ın tekliğini, aynı yaratılış gerçeğini ifade ettiklerini göreceğiz ve en sonunda 'insanlar ölümlü tanrılar, tanrılar ölümsüz insanlardır.' sözü ile asıl anlatılmak isteneni anlayıp kendi varlık nedenimizin sırrına ereceğiz.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https://www.kulekitap.com/kitaplar/kitap-baski-huseyin-yalcinkaya-kainati-bilen-rabbini-bilir-2722.html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2026-05-15T19:45:57+03:00</dcterms:created>
  <dcterms:modified xsi:type="dcterms:W3CDTF">2026-05-15T19:45:57+03:00</dcterms:modified>
</cp:coreProperties>
</file>

<file path=docProps/custom.xml><?xml version="1.0" encoding="utf-8"?>
<Properties xmlns="http://schemas.openxmlformats.org/officeDocument/2006/custom-properties" xmlns:vt="http://schemas.openxmlformats.org/officeDocument/2006/docPropsVTypes"/>
</file>